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427" w:rsidRPr="00443491" w:rsidRDefault="00443491" w:rsidP="00DD4EE3">
      <w:pPr>
        <w:jc w:val="center"/>
        <w:rPr>
          <w:b/>
          <w:sz w:val="24"/>
          <w:szCs w:val="24"/>
          <w:lang w:val="pl-PL"/>
        </w:rPr>
      </w:pPr>
      <w:r>
        <w:rPr>
          <w:b/>
          <w:sz w:val="24"/>
          <w:szCs w:val="24"/>
          <w:lang w:val="pl-PL"/>
        </w:rPr>
        <w:t>Kultura uczenia się</w:t>
      </w:r>
    </w:p>
    <w:p w:rsidR="00D754AD" w:rsidRPr="00443491" w:rsidRDefault="00443491" w:rsidP="00DD4EE3">
      <w:pPr>
        <w:jc w:val="center"/>
        <w:rPr>
          <w:b/>
          <w:sz w:val="24"/>
          <w:szCs w:val="24"/>
          <w:lang w:val="pl-PL"/>
        </w:rPr>
      </w:pPr>
      <w:r>
        <w:rPr>
          <w:b/>
          <w:sz w:val="24"/>
          <w:szCs w:val="24"/>
          <w:lang w:val="pl-PL"/>
        </w:rPr>
        <w:t>Ankieta dla uczniów</w:t>
      </w:r>
    </w:p>
    <w:p w:rsidR="00AF3099" w:rsidRPr="00443491" w:rsidRDefault="00443491" w:rsidP="00DD4EE3">
      <w:pPr>
        <w:jc w:val="center"/>
        <w:rPr>
          <w:b/>
          <w:sz w:val="24"/>
          <w:szCs w:val="24"/>
          <w:lang w:val="pl-PL"/>
        </w:rPr>
      </w:pPr>
      <w:r>
        <w:rPr>
          <w:b/>
          <w:sz w:val="24"/>
          <w:szCs w:val="24"/>
          <w:lang w:val="pl-PL"/>
        </w:rPr>
        <w:t>Analiza ankiety - raport</w:t>
      </w:r>
    </w:p>
    <w:p w:rsidR="002A7260" w:rsidRPr="00443491" w:rsidRDefault="002A7260" w:rsidP="00DD4EE3">
      <w:pPr>
        <w:jc w:val="center"/>
        <w:rPr>
          <w:b/>
          <w:sz w:val="24"/>
          <w:szCs w:val="24"/>
          <w:lang w:val="pl-PL"/>
        </w:rPr>
      </w:pPr>
    </w:p>
    <w:p w:rsidR="002A7260" w:rsidRPr="00443491" w:rsidRDefault="00443491" w:rsidP="00DD4EE3">
      <w:pPr>
        <w:jc w:val="center"/>
        <w:rPr>
          <w:b/>
          <w:sz w:val="24"/>
          <w:szCs w:val="24"/>
          <w:lang w:val="pl-PL"/>
        </w:rPr>
      </w:pPr>
      <w:r>
        <w:rPr>
          <w:b/>
          <w:sz w:val="24"/>
          <w:szCs w:val="24"/>
          <w:lang w:val="pl-PL"/>
        </w:rPr>
        <w:t>Szkoła Podstawowa nr 36 im. H. Sienkiewicza w Krakowie</w:t>
      </w:r>
    </w:p>
    <w:tbl>
      <w:tblPr>
        <w:tblStyle w:val="Tabela-Siatka"/>
        <w:tblW w:w="0" w:type="auto"/>
        <w:tblLook w:val="04A0" w:firstRow="1" w:lastRow="0" w:firstColumn="1" w:lastColumn="0" w:noHBand="0" w:noVBand="1"/>
      </w:tblPr>
      <w:tblGrid>
        <w:gridCol w:w="9016"/>
      </w:tblGrid>
      <w:tr w:rsidR="00D754AD" w:rsidRPr="00A36A62" w:rsidTr="00D754AD">
        <w:tc>
          <w:tcPr>
            <w:tcW w:w="9242" w:type="dxa"/>
          </w:tcPr>
          <w:p w:rsidR="00D754AD" w:rsidRPr="00443491" w:rsidRDefault="00443491" w:rsidP="00DD4EE3">
            <w:pPr>
              <w:jc w:val="both"/>
              <w:rPr>
                <w:sz w:val="24"/>
                <w:szCs w:val="24"/>
                <w:lang w:val="pl-PL"/>
              </w:rPr>
            </w:pPr>
            <w:r>
              <w:rPr>
                <w:sz w:val="24"/>
                <w:szCs w:val="24"/>
                <w:lang w:val="pl-PL"/>
              </w:rPr>
              <w:t>Wstęp – tło badań, informacje dotyczące szkoły, kontekst:</w:t>
            </w:r>
          </w:p>
          <w:p w:rsidR="00D754AD" w:rsidRDefault="00443491" w:rsidP="00DD4EE3">
            <w:pPr>
              <w:pStyle w:val="Akapitzlist"/>
              <w:numPr>
                <w:ilvl w:val="0"/>
                <w:numId w:val="1"/>
              </w:numPr>
              <w:jc w:val="both"/>
              <w:rPr>
                <w:sz w:val="24"/>
                <w:szCs w:val="24"/>
                <w:lang w:val="pl-PL"/>
              </w:rPr>
            </w:pPr>
            <w:r>
              <w:rPr>
                <w:sz w:val="24"/>
                <w:szCs w:val="24"/>
                <w:lang w:val="pl-PL"/>
              </w:rPr>
              <w:t xml:space="preserve">W ankiecie wzięli udział uczniowie klas </w:t>
            </w:r>
            <w:r w:rsidR="00F4667C">
              <w:rPr>
                <w:sz w:val="24"/>
                <w:szCs w:val="24"/>
                <w:lang w:val="pl-PL"/>
              </w:rPr>
              <w:t>6</w:t>
            </w:r>
            <w:r>
              <w:rPr>
                <w:sz w:val="24"/>
                <w:szCs w:val="24"/>
                <w:lang w:val="pl-PL"/>
              </w:rPr>
              <w:t xml:space="preserve"> i </w:t>
            </w:r>
            <w:r w:rsidR="00F4667C">
              <w:rPr>
                <w:sz w:val="24"/>
                <w:szCs w:val="24"/>
                <w:lang w:val="pl-PL"/>
              </w:rPr>
              <w:t>7</w:t>
            </w:r>
            <w:r>
              <w:rPr>
                <w:sz w:val="24"/>
                <w:szCs w:val="24"/>
                <w:lang w:val="pl-PL"/>
              </w:rPr>
              <w:t xml:space="preserve"> (w wieku 1</w:t>
            </w:r>
            <w:r w:rsidR="00F4667C">
              <w:rPr>
                <w:sz w:val="24"/>
                <w:szCs w:val="24"/>
                <w:lang w:val="pl-PL"/>
              </w:rPr>
              <w:t>2</w:t>
            </w:r>
            <w:r>
              <w:rPr>
                <w:sz w:val="24"/>
                <w:szCs w:val="24"/>
                <w:lang w:val="pl-PL"/>
              </w:rPr>
              <w:t xml:space="preserve"> i 1</w:t>
            </w:r>
            <w:r w:rsidR="00F4667C">
              <w:rPr>
                <w:sz w:val="24"/>
                <w:szCs w:val="24"/>
                <w:lang w:val="pl-PL"/>
              </w:rPr>
              <w:t>3</w:t>
            </w:r>
            <w:r>
              <w:rPr>
                <w:sz w:val="24"/>
                <w:szCs w:val="24"/>
                <w:lang w:val="pl-PL"/>
              </w:rPr>
              <w:t xml:space="preserve"> lat)</w:t>
            </w:r>
            <w:r w:rsidR="002A7260" w:rsidRPr="00443491">
              <w:rPr>
                <w:sz w:val="24"/>
                <w:szCs w:val="24"/>
                <w:lang w:val="pl-PL"/>
              </w:rPr>
              <w:t>.</w:t>
            </w:r>
          </w:p>
          <w:p w:rsidR="00F4667C" w:rsidRDefault="00F4667C" w:rsidP="00DD4EE3">
            <w:pPr>
              <w:pStyle w:val="Akapitzlist"/>
              <w:numPr>
                <w:ilvl w:val="0"/>
                <w:numId w:val="1"/>
              </w:numPr>
              <w:jc w:val="both"/>
              <w:rPr>
                <w:sz w:val="24"/>
                <w:szCs w:val="24"/>
                <w:lang w:val="pl-PL"/>
              </w:rPr>
            </w:pPr>
            <w:r>
              <w:rPr>
                <w:sz w:val="24"/>
                <w:szCs w:val="24"/>
                <w:lang w:val="pl-PL"/>
              </w:rPr>
              <w:t>Byli to ci sami uczniowie, którzy wypełniali tę ankietę na początku projektu.</w:t>
            </w:r>
          </w:p>
          <w:p w:rsidR="00F4667C" w:rsidRDefault="00F4667C" w:rsidP="00DD4EE3">
            <w:pPr>
              <w:pStyle w:val="Akapitzlist"/>
              <w:numPr>
                <w:ilvl w:val="0"/>
                <w:numId w:val="1"/>
              </w:numPr>
              <w:jc w:val="both"/>
              <w:rPr>
                <w:sz w:val="24"/>
                <w:szCs w:val="24"/>
                <w:lang w:val="pl-PL"/>
              </w:rPr>
            </w:pPr>
            <w:r>
              <w:rPr>
                <w:sz w:val="24"/>
                <w:szCs w:val="24"/>
                <w:lang w:val="pl-PL"/>
              </w:rPr>
              <w:t>W badaniu wzięło udział 58 uczniów – 21 dziewcząt (36%) i 31 chłopców (53%)</w:t>
            </w:r>
            <w:r w:rsidR="00FE4365">
              <w:rPr>
                <w:sz w:val="24"/>
                <w:szCs w:val="24"/>
                <w:lang w:val="pl-PL"/>
              </w:rPr>
              <w:t xml:space="preserve">. </w:t>
            </w:r>
            <w:r w:rsidR="008F0549">
              <w:rPr>
                <w:sz w:val="24"/>
                <w:szCs w:val="24"/>
                <w:lang w:val="pl-PL"/>
              </w:rPr>
              <w:br/>
              <w:t>6</w:t>
            </w:r>
            <w:r w:rsidR="00FE4365">
              <w:rPr>
                <w:sz w:val="24"/>
                <w:szCs w:val="24"/>
                <w:lang w:val="pl-PL"/>
              </w:rPr>
              <w:t xml:space="preserve"> uczniów nie podało w ankiecie swojej płci.</w:t>
            </w:r>
          </w:p>
          <w:p w:rsidR="00FE4365" w:rsidRPr="00F4667C" w:rsidRDefault="00FE4365" w:rsidP="00DD4EE3">
            <w:pPr>
              <w:pStyle w:val="Akapitzlist"/>
              <w:numPr>
                <w:ilvl w:val="0"/>
                <w:numId w:val="1"/>
              </w:numPr>
              <w:jc w:val="both"/>
              <w:rPr>
                <w:sz w:val="24"/>
                <w:szCs w:val="24"/>
                <w:lang w:val="pl-PL"/>
              </w:rPr>
            </w:pPr>
            <w:r>
              <w:rPr>
                <w:sz w:val="24"/>
                <w:szCs w:val="24"/>
                <w:lang w:val="pl-PL"/>
              </w:rPr>
              <w:t>Wśród uczniów była jedna uczennica, dla której język polski nie jest pierwszym językiem.</w:t>
            </w:r>
          </w:p>
          <w:p w:rsidR="00D754AD" w:rsidRPr="00443491" w:rsidRDefault="00D754AD" w:rsidP="00DD4EE3">
            <w:pPr>
              <w:jc w:val="both"/>
              <w:rPr>
                <w:sz w:val="24"/>
                <w:szCs w:val="24"/>
                <w:lang w:val="pl-PL"/>
              </w:rPr>
            </w:pPr>
          </w:p>
        </w:tc>
      </w:tr>
      <w:tr w:rsidR="00D754AD" w:rsidRPr="00A36A62" w:rsidTr="00D754AD">
        <w:tc>
          <w:tcPr>
            <w:tcW w:w="9242" w:type="dxa"/>
          </w:tcPr>
          <w:p w:rsidR="00D93F0E" w:rsidRPr="00443491" w:rsidRDefault="0012540D" w:rsidP="00DD4EE3">
            <w:pPr>
              <w:jc w:val="both"/>
              <w:rPr>
                <w:sz w:val="24"/>
                <w:szCs w:val="24"/>
                <w:lang w:val="pl-PL"/>
              </w:rPr>
            </w:pPr>
            <w:r>
              <w:rPr>
                <w:sz w:val="24"/>
                <w:szCs w:val="24"/>
                <w:lang w:val="pl-PL"/>
              </w:rPr>
              <w:t xml:space="preserve">Powody przeprowadzenia ankiety (poza ogólnymi celami projektu): </w:t>
            </w:r>
          </w:p>
          <w:p w:rsidR="00AD5E3C" w:rsidRDefault="00FE4365" w:rsidP="00DD4EE3">
            <w:pPr>
              <w:pStyle w:val="Akapitzlist"/>
              <w:numPr>
                <w:ilvl w:val="0"/>
                <w:numId w:val="2"/>
              </w:numPr>
              <w:jc w:val="both"/>
              <w:rPr>
                <w:sz w:val="24"/>
                <w:szCs w:val="24"/>
                <w:lang w:val="pl-PL"/>
              </w:rPr>
            </w:pPr>
            <w:r>
              <w:rPr>
                <w:sz w:val="24"/>
                <w:szCs w:val="24"/>
                <w:lang w:val="pl-PL"/>
              </w:rPr>
              <w:t xml:space="preserve">Ankieta przeprowadzona została po raz drugi w tej samej grupie uczniów. Jej wyniki miały udzielić odpowiedzi na pytanie czy i jak zmieniła się opinia uczniów na temat sposobów prowadzenia lekcji, roli nauczyciela i wykorzystania niektórych elementów, np. nowych </w:t>
            </w:r>
            <w:r w:rsidR="0050287E">
              <w:rPr>
                <w:sz w:val="24"/>
                <w:szCs w:val="24"/>
                <w:lang w:val="pl-PL"/>
              </w:rPr>
              <w:t>technologii.</w:t>
            </w:r>
          </w:p>
          <w:p w:rsidR="0050287E" w:rsidRPr="00443491" w:rsidRDefault="0050287E" w:rsidP="00DD4EE3">
            <w:pPr>
              <w:pStyle w:val="Akapitzlist"/>
              <w:numPr>
                <w:ilvl w:val="0"/>
                <w:numId w:val="2"/>
              </w:numPr>
              <w:jc w:val="both"/>
              <w:rPr>
                <w:sz w:val="24"/>
                <w:szCs w:val="24"/>
                <w:lang w:val="pl-PL"/>
              </w:rPr>
            </w:pPr>
            <w:r>
              <w:rPr>
                <w:sz w:val="24"/>
                <w:szCs w:val="24"/>
                <w:lang w:val="pl-PL"/>
              </w:rPr>
              <w:t xml:space="preserve">Wyniki ankiety miały również pokazać, czy działania podejmowane w związku </w:t>
            </w:r>
            <w:r w:rsidR="008F0549">
              <w:rPr>
                <w:sz w:val="24"/>
                <w:szCs w:val="24"/>
                <w:lang w:val="pl-PL"/>
              </w:rPr>
              <w:br/>
            </w:r>
            <w:r>
              <w:rPr>
                <w:sz w:val="24"/>
                <w:szCs w:val="24"/>
                <w:lang w:val="pl-PL"/>
              </w:rPr>
              <w:t xml:space="preserve">z uczestnictwem szkoły w projekcie </w:t>
            </w:r>
            <w:proofErr w:type="spellStart"/>
            <w:r>
              <w:rPr>
                <w:sz w:val="24"/>
                <w:szCs w:val="24"/>
                <w:lang w:val="pl-PL"/>
              </w:rPr>
              <w:t>Erazmus</w:t>
            </w:r>
            <w:proofErr w:type="spellEnd"/>
            <w:r>
              <w:rPr>
                <w:sz w:val="24"/>
                <w:szCs w:val="24"/>
                <w:lang w:val="pl-PL"/>
              </w:rPr>
              <w:t>+, nowe rozwiązania będące efektem wizyt studyjnych i działań wewnątrzszkolnych zmieniły sposób, w jaki uczniowie postrzegają szkołę i sam proces uczenia się.</w:t>
            </w:r>
          </w:p>
          <w:p w:rsidR="00D754AD" w:rsidRPr="00443491" w:rsidRDefault="00D754AD" w:rsidP="0012540D">
            <w:pPr>
              <w:pStyle w:val="Akapitzlist"/>
              <w:ind w:left="765"/>
              <w:jc w:val="both"/>
              <w:rPr>
                <w:sz w:val="24"/>
                <w:szCs w:val="24"/>
                <w:lang w:val="pl-PL"/>
              </w:rPr>
            </w:pPr>
          </w:p>
        </w:tc>
      </w:tr>
      <w:tr w:rsidR="00D754AD" w:rsidRPr="0033582C" w:rsidTr="0050287E">
        <w:tblPrEx>
          <w:tblCellMar>
            <w:left w:w="70" w:type="dxa"/>
            <w:right w:w="70" w:type="dxa"/>
          </w:tblCellMar>
        </w:tblPrEx>
        <w:tc>
          <w:tcPr>
            <w:tcW w:w="9242" w:type="dxa"/>
          </w:tcPr>
          <w:p w:rsidR="00D754AD" w:rsidRPr="00443491" w:rsidRDefault="00FA19B9" w:rsidP="00DD4EE3">
            <w:pPr>
              <w:jc w:val="both"/>
              <w:rPr>
                <w:sz w:val="24"/>
                <w:szCs w:val="24"/>
                <w:lang w:val="pl-PL"/>
              </w:rPr>
            </w:pPr>
            <w:r>
              <w:rPr>
                <w:sz w:val="24"/>
                <w:szCs w:val="24"/>
                <w:lang w:val="pl-PL"/>
              </w:rPr>
              <w:t>Główne wyniki analizy uzyskanych danych:</w:t>
            </w:r>
          </w:p>
          <w:p w:rsidR="00D754AD" w:rsidRPr="00443491" w:rsidRDefault="00D754AD" w:rsidP="00DD4EE3">
            <w:pPr>
              <w:jc w:val="both"/>
              <w:rPr>
                <w:sz w:val="24"/>
                <w:szCs w:val="24"/>
                <w:lang w:val="pl-PL"/>
              </w:rPr>
            </w:pPr>
          </w:p>
          <w:p w:rsidR="00EA3694" w:rsidRDefault="00EA3694" w:rsidP="00DD4EE3">
            <w:pPr>
              <w:jc w:val="both"/>
              <w:rPr>
                <w:sz w:val="24"/>
                <w:szCs w:val="24"/>
                <w:lang w:val="pl-PL"/>
              </w:rPr>
            </w:pPr>
            <w:r w:rsidRPr="00443491">
              <w:rPr>
                <w:sz w:val="24"/>
                <w:szCs w:val="24"/>
                <w:lang w:val="pl-PL"/>
              </w:rPr>
              <w:t xml:space="preserve">Q3: </w:t>
            </w:r>
            <w:r w:rsidR="00FA19B9">
              <w:rPr>
                <w:sz w:val="24"/>
                <w:szCs w:val="24"/>
                <w:lang w:val="pl-PL"/>
              </w:rPr>
              <w:t xml:space="preserve">W jaki sposób uczysz się najlepiej? </w:t>
            </w:r>
          </w:p>
          <w:p w:rsidR="00480845" w:rsidRPr="00443491" w:rsidRDefault="00480845" w:rsidP="00DD4EE3">
            <w:pPr>
              <w:jc w:val="both"/>
              <w:rPr>
                <w:sz w:val="24"/>
                <w:szCs w:val="24"/>
                <w:lang w:val="pl-PL"/>
              </w:rPr>
            </w:pPr>
          </w:p>
          <w:p w:rsidR="00EA3694" w:rsidRPr="00443491" w:rsidRDefault="0033582C" w:rsidP="00DD4EE3">
            <w:pPr>
              <w:jc w:val="both"/>
              <w:rPr>
                <w:sz w:val="24"/>
                <w:szCs w:val="24"/>
                <w:lang w:val="pl-PL"/>
              </w:rPr>
            </w:pPr>
            <w:r>
              <w:object w:dxaOrig="8415"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64pt" o:ole="">
                  <v:imagedata r:id="rId5" o:title=""/>
                </v:shape>
                <o:OLEObject Type="Embed" ProgID="PBrush" ShapeID="_x0000_i1025" DrawAspect="Content" ObjectID="_1619194609" r:id="rId6"/>
              </w:object>
            </w:r>
          </w:p>
          <w:p w:rsidR="00EA3694" w:rsidRPr="00443491" w:rsidRDefault="00EA3694" w:rsidP="00DD4EE3">
            <w:pPr>
              <w:jc w:val="both"/>
              <w:rPr>
                <w:sz w:val="24"/>
                <w:szCs w:val="24"/>
                <w:lang w:val="pl-PL"/>
              </w:rPr>
            </w:pPr>
          </w:p>
          <w:p w:rsidR="005406DD" w:rsidRDefault="005406DD" w:rsidP="00DD4EE3">
            <w:pPr>
              <w:jc w:val="both"/>
              <w:rPr>
                <w:sz w:val="24"/>
                <w:szCs w:val="24"/>
                <w:lang w:val="pl-PL"/>
              </w:rPr>
            </w:pPr>
          </w:p>
          <w:p w:rsidR="005406DD" w:rsidRDefault="005406DD" w:rsidP="00DD4EE3">
            <w:pPr>
              <w:jc w:val="both"/>
              <w:rPr>
                <w:sz w:val="24"/>
                <w:szCs w:val="24"/>
                <w:lang w:val="pl-PL"/>
              </w:rPr>
            </w:pPr>
          </w:p>
          <w:p w:rsidR="00EA3694" w:rsidRPr="00443491" w:rsidRDefault="00EA3694" w:rsidP="00DD4EE3">
            <w:pPr>
              <w:jc w:val="both"/>
              <w:rPr>
                <w:sz w:val="24"/>
                <w:szCs w:val="24"/>
                <w:lang w:val="pl-PL"/>
              </w:rPr>
            </w:pPr>
            <w:r w:rsidRPr="00443491">
              <w:rPr>
                <w:sz w:val="24"/>
                <w:szCs w:val="24"/>
                <w:lang w:val="pl-PL"/>
              </w:rPr>
              <w:t xml:space="preserve">Q4: </w:t>
            </w:r>
            <w:r w:rsidR="00730FF5">
              <w:rPr>
                <w:sz w:val="24"/>
                <w:szCs w:val="24"/>
                <w:lang w:val="pl-PL"/>
              </w:rPr>
              <w:t>Czy podczas lekcji masz możliwość uczyć się w ten sposób?</w:t>
            </w:r>
          </w:p>
          <w:p w:rsidR="00EA3694" w:rsidRDefault="00EA3694" w:rsidP="00DD4EE3">
            <w:pPr>
              <w:jc w:val="both"/>
              <w:rPr>
                <w:sz w:val="24"/>
                <w:szCs w:val="24"/>
                <w:lang w:val="pl-PL"/>
              </w:rPr>
            </w:pPr>
          </w:p>
          <w:p w:rsidR="007B6138" w:rsidRPr="00443491" w:rsidRDefault="0033582C" w:rsidP="00DD4EE3">
            <w:pPr>
              <w:jc w:val="both"/>
              <w:rPr>
                <w:sz w:val="24"/>
                <w:szCs w:val="24"/>
                <w:lang w:val="pl-PL"/>
              </w:rPr>
            </w:pPr>
            <w:r>
              <w:object w:dxaOrig="7080" w:dyaOrig="4185">
                <v:shape id="_x0000_i1026" type="#_x0000_t75" style="width:428.25pt;height:253.5pt" o:ole="">
                  <v:imagedata r:id="rId7" o:title=""/>
                </v:shape>
                <o:OLEObject Type="Embed" ProgID="PBrush" ShapeID="_x0000_i1026" DrawAspect="Content" ObjectID="_1619194610" r:id="rId8"/>
              </w:object>
            </w:r>
          </w:p>
          <w:p w:rsidR="00EA3694" w:rsidRPr="00443491" w:rsidRDefault="00EA3694" w:rsidP="00DD4EE3">
            <w:pPr>
              <w:jc w:val="both"/>
              <w:rPr>
                <w:sz w:val="24"/>
                <w:szCs w:val="24"/>
                <w:lang w:val="pl-PL"/>
              </w:rPr>
            </w:pPr>
          </w:p>
          <w:p w:rsidR="00EA3694" w:rsidRPr="00443491" w:rsidRDefault="00EA3694" w:rsidP="00DD4EE3">
            <w:pPr>
              <w:jc w:val="both"/>
              <w:rPr>
                <w:sz w:val="24"/>
                <w:szCs w:val="24"/>
                <w:lang w:val="pl-PL"/>
              </w:rPr>
            </w:pPr>
            <w:r w:rsidRPr="00443491">
              <w:rPr>
                <w:sz w:val="24"/>
                <w:szCs w:val="24"/>
                <w:lang w:val="pl-PL"/>
              </w:rPr>
              <w:t xml:space="preserve">Q5: </w:t>
            </w:r>
            <w:r w:rsidR="00730FF5">
              <w:rPr>
                <w:sz w:val="24"/>
                <w:szCs w:val="24"/>
                <w:lang w:val="pl-PL"/>
              </w:rPr>
              <w:t xml:space="preserve">W jaki sposób nauczyciele pomagają Ci się uczyć i robić postępy? </w:t>
            </w:r>
          </w:p>
          <w:p w:rsidR="00EA3694" w:rsidRPr="00443491" w:rsidRDefault="00EA3694" w:rsidP="00DD4EE3">
            <w:pPr>
              <w:jc w:val="both"/>
              <w:rPr>
                <w:sz w:val="24"/>
                <w:szCs w:val="24"/>
                <w:lang w:val="pl-PL"/>
              </w:rPr>
            </w:pPr>
          </w:p>
          <w:p w:rsidR="00EA3694" w:rsidRDefault="005406DD" w:rsidP="00DD4EE3">
            <w:pPr>
              <w:jc w:val="both"/>
              <w:rPr>
                <w:sz w:val="24"/>
                <w:szCs w:val="24"/>
                <w:lang w:val="pl-PL"/>
              </w:rPr>
            </w:pPr>
            <w:r>
              <w:object w:dxaOrig="9630" w:dyaOrig="5670">
                <v:shape id="_x0000_i1027" type="#_x0000_t75" style="width:451.5pt;height:265.5pt" o:ole="">
                  <v:imagedata r:id="rId9" o:title=""/>
                </v:shape>
                <o:OLEObject Type="Embed" ProgID="PBrush" ShapeID="_x0000_i1027" DrawAspect="Content" ObjectID="_1619194611" r:id="rId10"/>
              </w:object>
            </w:r>
          </w:p>
          <w:p w:rsidR="007B6138" w:rsidRPr="00443491" w:rsidRDefault="007B6138" w:rsidP="00DD4EE3">
            <w:pPr>
              <w:jc w:val="both"/>
              <w:rPr>
                <w:sz w:val="24"/>
                <w:szCs w:val="24"/>
                <w:lang w:val="pl-PL"/>
              </w:rPr>
            </w:pPr>
          </w:p>
          <w:p w:rsidR="00EA3694" w:rsidRPr="00443491" w:rsidRDefault="00EA3694" w:rsidP="00DD4EE3">
            <w:pPr>
              <w:jc w:val="both"/>
              <w:rPr>
                <w:sz w:val="24"/>
                <w:szCs w:val="24"/>
                <w:lang w:val="pl-PL"/>
              </w:rPr>
            </w:pPr>
          </w:p>
          <w:p w:rsidR="00DD4EE3" w:rsidRPr="00443491" w:rsidRDefault="00DD4EE3" w:rsidP="00DD4EE3">
            <w:pPr>
              <w:jc w:val="both"/>
              <w:rPr>
                <w:sz w:val="24"/>
                <w:szCs w:val="24"/>
                <w:lang w:val="pl-PL"/>
              </w:rPr>
            </w:pPr>
          </w:p>
          <w:p w:rsidR="00DD4EE3" w:rsidRDefault="00DD4EE3" w:rsidP="00DD4EE3">
            <w:pPr>
              <w:jc w:val="both"/>
              <w:rPr>
                <w:sz w:val="24"/>
                <w:szCs w:val="24"/>
                <w:lang w:val="pl-PL"/>
              </w:rPr>
            </w:pPr>
          </w:p>
          <w:p w:rsidR="005406DD" w:rsidRDefault="005406DD" w:rsidP="00DD4EE3">
            <w:pPr>
              <w:jc w:val="both"/>
              <w:rPr>
                <w:sz w:val="24"/>
                <w:szCs w:val="24"/>
                <w:lang w:val="pl-PL"/>
              </w:rPr>
            </w:pPr>
          </w:p>
          <w:p w:rsidR="005406DD" w:rsidRDefault="005406DD" w:rsidP="00DD4EE3">
            <w:pPr>
              <w:jc w:val="both"/>
              <w:rPr>
                <w:sz w:val="24"/>
                <w:szCs w:val="24"/>
                <w:lang w:val="pl-PL"/>
              </w:rPr>
            </w:pPr>
          </w:p>
          <w:p w:rsidR="005406DD" w:rsidRDefault="005406DD" w:rsidP="00DD4EE3">
            <w:pPr>
              <w:jc w:val="both"/>
              <w:rPr>
                <w:sz w:val="24"/>
                <w:szCs w:val="24"/>
                <w:lang w:val="pl-PL"/>
              </w:rPr>
            </w:pPr>
          </w:p>
          <w:p w:rsidR="005406DD" w:rsidRPr="00443491" w:rsidRDefault="005406DD" w:rsidP="00DD4EE3">
            <w:pPr>
              <w:jc w:val="both"/>
              <w:rPr>
                <w:sz w:val="24"/>
                <w:szCs w:val="24"/>
                <w:lang w:val="pl-PL"/>
              </w:rPr>
            </w:pPr>
          </w:p>
          <w:p w:rsidR="00D754AD" w:rsidRPr="00443491" w:rsidRDefault="00B243FB" w:rsidP="00DD4EE3">
            <w:pPr>
              <w:jc w:val="both"/>
              <w:rPr>
                <w:sz w:val="24"/>
                <w:szCs w:val="24"/>
                <w:lang w:val="pl-PL"/>
              </w:rPr>
            </w:pPr>
            <w:r w:rsidRPr="00443491">
              <w:rPr>
                <w:sz w:val="24"/>
                <w:szCs w:val="24"/>
                <w:lang w:val="pl-PL"/>
              </w:rPr>
              <w:lastRenderedPageBreak/>
              <w:t xml:space="preserve">Q6: </w:t>
            </w:r>
            <w:r w:rsidR="00355773">
              <w:rPr>
                <w:sz w:val="24"/>
                <w:szCs w:val="24"/>
                <w:lang w:val="pl-PL"/>
              </w:rPr>
              <w:t>Jak się czujesz w szkole? Czuję się bezpiecznie:</w:t>
            </w:r>
          </w:p>
          <w:p w:rsidR="0025154A" w:rsidRPr="00443491" w:rsidRDefault="0025154A" w:rsidP="00DD4EE3">
            <w:pPr>
              <w:jc w:val="both"/>
              <w:rPr>
                <w:sz w:val="24"/>
                <w:szCs w:val="24"/>
                <w:lang w:val="pl-PL"/>
              </w:rPr>
            </w:pPr>
          </w:p>
          <w:p w:rsidR="0025154A" w:rsidRPr="00443491" w:rsidRDefault="006923A6" w:rsidP="00DD4EE3">
            <w:pPr>
              <w:jc w:val="both"/>
              <w:rPr>
                <w:sz w:val="24"/>
                <w:szCs w:val="24"/>
                <w:lang w:val="pl-PL"/>
              </w:rPr>
            </w:pPr>
            <w:r>
              <w:object w:dxaOrig="9645" w:dyaOrig="5760">
                <v:shape id="_x0000_i1028" type="#_x0000_t75" style="width:450.75pt;height:269.25pt" o:ole="">
                  <v:imagedata r:id="rId11" o:title=""/>
                </v:shape>
                <o:OLEObject Type="Embed" ProgID="PBrush" ShapeID="_x0000_i1028" DrawAspect="Content" ObjectID="_1619194612" r:id="rId12"/>
              </w:object>
            </w:r>
          </w:p>
          <w:p w:rsidR="0025154A" w:rsidRPr="00443491" w:rsidRDefault="0025154A" w:rsidP="00DD4EE3">
            <w:pPr>
              <w:jc w:val="both"/>
              <w:rPr>
                <w:sz w:val="24"/>
                <w:szCs w:val="24"/>
                <w:lang w:val="pl-PL"/>
              </w:rPr>
            </w:pPr>
          </w:p>
          <w:p w:rsidR="0025154A" w:rsidRPr="00443491" w:rsidRDefault="0025154A" w:rsidP="00DD4EE3">
            <w:pPr>
              <w:jc w:val="both"/>
              <w:rPr>
                <w:sz w:val="24"/>
                <w:szCs w:val="24"/>
                <w:lang w:val="pl-PL"/>
              </w:rPr>
            </w:pPr>
            <w:r w:rsidRPr="00443491">
              <w:rPr>
                <w:sz w:val="24"/>
                <w:szCs w:val="24"/>
                <w:lang w:val="pl-PL"/>
              </w:rPr>
              <w:t xml:space="preserve">Q7: </w:t>
            </w:r>
            <w:r w:rsidR="00355773">
              <w:rPr>
                <w:sz w:val="24"/>
                <w:szCs w:val="24"/>
                <w:lang w:val="pl-PL"/>
              </w:rPr>
              <w:t>W jakim stopniu poniższe zdania opisują Ciebie i Twoją szkołę</w:t>
            </w:r>
            <w:r w:rsidRPr="00443491">
              <w:rPr>
                <w:sz w:val="24"/>
                <w:szCs w:val="24"/>
                <w:lang w:val="pl-PL"/>
              </w:rPr>
              <w:t>?</w:t>
            </w:r>
          </w:p>
          <w:p w:rsidR="0025154A" w:rsidRDefault="0025154A" w:rsidP="00DD4EE3">
            <w:pPr>
              <w:jc w:val="both"/>
              <w:rPr>
                <w:sz w:val="24"/>
                <w:szCs w:val="24"/>
                <w:lang w:val="pl-PL"/>
              </w:rPr>
            </w:pPr>
          </w:p>
          <w:p w:rsidR="006923A6" w:rsidRPr="00443491" w:rsidRDefault="00AE1545" w:rsidP="00DD4EE3">
            <w:pPr>
              <w:jc w:val="both"/>
              <w:rPr>
                <w:sz w:val="24"/>
                <w:szCs w:val="24"/>
                <w:lang w:val="pl-PL"/>
              </w:rPr>
            </w:pPr>
            <w:r>
              <w:object w:dxaOrig="9345" w:dyaOrig="5910">
                <v:shape id="_x0000_i1029" type="#_x0000_t75" style="width:450.75pt;height:285pt" o:ole="">
                  <v:imagedata r:id="rId13" o:title=""/>
                </v:shape>
                <o:OLEObject Type="Embed" ProgID="PBrush" ShapeID="_x0000_i1029" DrawAspect="Content" ObjectID="_1619194613" r:id="rId14"/>
              </w:object>
            </w:r>
          </w:p>
          <w:p w:rsidR="0025154A" w:rsidRDefault="0025154A" w:rsidP="00DD4EE3">
            <w:pPr>
              <w:jc w:val="both"/>
              <w:rPr>
                <w:sz w:val="24"/>
                <w:szCs w:val="24"/>
                <w:lang w:val="pl-PL"/>
              </w:rPr>
            </w:pPr>
          </w:p>
          <w:p w:rsidR="00AE1545" w:rsidRDefault="00AE1545" w:rsidP="00DD4EE3">
            <w:pPr>
              <w:jc w:val="both"/>
              <w:rPr>
                <w:sz w:val="24"/>
                <w:szCs w:val="24"/>
                <w:lang w:val="pl-PL"/>
              </w:rPr>
            </w:pPr>
          </w:p>
          <w:p w:rsidR="00AE1545" w:rsidRDefault="00AE1545" w:rsidP="00DD4EE3">
            <w:pPr>
              <w:jc w:val="both"/>
              <w:rPr>
                <w:sz w:val="24"/>
                <w:szCs w:val="24"/>
                <w:lang w:val="pl-PL"/>
              </w:rPr>
            </w:pPr>
          </w:p>
          <w:p w:rsidR="00AE1545" w:rsidRDefault="00AE1545" w:rsidP="00DD4EE3">
            <w:pPr>
              <w:jc w:val="both"/>
              <w:rPr>
                <w:sz w:val="24"/>
                <w:szCs w:val="24"/>
                <w:lang w:val="pl-PL"/>
              </w:rPr>
            </w:pPr>
          </w:p>
          <w:p w:rsidR="00AE1545" w:rsidRDefault="00AE1545" w:rsidP="00DD4EE3">
            <w:pPr>
              <w:jc w:val="both"/>
              <w:rPr>
                <w:sz w:val="24"/>
                <w:szCs w:val="24"/>
                <w:lang w:val="pl-PL"/>
              </w:rPr>
            </w:pPr>
          </w:p>
          <w:p w:rsidR="00AE1545" w:rsidRPr="00443491" w:rsidRDefault="00AE1545" w:rsidP="00DD4EE3">
            <w:pPr>
              <w:jc w:val="both"/>
              <w:rPr>
                <w:sz w:val="24"/>
                <w:szCs w:val="24"/>
                <w:lang w:val="pl-PL"/>
              </w:rPr>
            </w:pPr>
          </w:p>
          <w:p w:rsidR="0025154A" w:rsidRPr="00443491" w:rsidRDefault="006E2E67" w:rsidP="00DD4EE3">
            <w:pPr>
              <w:jc w:val="both"/>
              <w:rPr>
                <w:sz w:val="24"/>
                <w:szCs w:val="24"/>
                <w:lang w:val="pl-PL"/>
              </w:rPr>
            </w:pPr>
            <w:r w:rsidRPr="00443491">
              <w:rPr>
                <w:sz w:val="24"/>
                <w:szCs w:val="24"/>
                <w:lang w:val="pl-PL"/>
              </w:rPr>
              <w:lastRenderedPageBreak/>
              <w:t xml:space="preserve">Q8: </w:t>
            </w:r>
            <w:r w:rsidR="00553EBE">
              <w:rPr>
                <w:sz w:val="24"/>
                <w:szCs w:val="24"/>
                <w:lang w:val="pl-PL"/>
              </w:rPr>
              <w:t>Przeczytaj poniższe stwierdzenia i dla każdego z nich zaznacz odpowiedź, która najlepiej Cię opisuje.</w:t>
            </w:r>
          </w:p>
          <w:p w:rsidR="006E2E67" w:rsidRPr="00443491" w:rsidRDefault="006E2E67" w:rsidP="00DD4EE3">
            <w:pPr>
              <w:jc w:val="both"/>
              <w:rPr>
                <w:sz w:val="24"/>
                <w:szCs w:val="24"/>
                <w:lang w:val="pl-PL"/>
              </w:rPr>
            </w:pPr>
          </w:p>
          <w:p w:rsidR="006E2E67" w:rsidRPr="00443491" w:rsidRDefault="007A72BC" w:rsidP="00DD4EE3">
            <w:pPr>
              <w:jc w:val="both"/>
              <w:rPr>
                <w:sz w:val="24"/>
                <w:szCs w:val="24"/>
                <w:lang w:val="pl-PL"/>
              </w:rPr>
            </w:pPr>
            <w:r>
              <w:object w:dxaOrig="8865" w:dyaOrig="4935">
                <v:shape id="_x0000_i1030" type="#_x0000_t75" style="width:443.25pt;height:246.75pt" o:ole="">
                  <v:imagedata r:id="rId15" o:title=""/>
                </v:shape>
                <o:OLEObject Type="Embed" ProgID="PBrush" ShapeID="_x0000_i1030" DrawAspect="Content" ObjectID="_1619194614" r:id="rId16"/>
              </w:object>
            </w:r>
          </w:p>
          <w:p w:rsidR="00D754AD" w:rsidRPr="00443491" w:rsidRDefault="00D754AD" w:rsidP="00DD4EE3">
            <w:pPr>
              <w:jc w:val="both"/>
              <w:rPr>
                <w:sz w:val="24"/>
                <w:szCs w:val="24"/>
                <w:lang w:val="pl-PL"/>
              </w:rPr>
            </w:pPr>
          </w:p>
          <w:p w:rsidR="00CD2483" w:rsidRPr="00443491" w:rsidRDefault="00A76E58" w:rsidP="00DD4EE3">
            <w:pPr>
              <w:jc w:val="both"/>
              <w:rPr>
                <w:sz w:val="24"/>
                <w:szCs w:val="24"/>
                <w:lang w:val="pl-PL"/>
              </w:rPr>
            </w:pPr>
            <w:r w:rsidRPr="00443491">
              <w:rPr>
                <w:sz w:val="24"/>
                <w:szCs w:val="24"/>
                <w:lang w:val="pl-PL"/>
              </w:rPr>
              <w:t>Q9:</w:t>
            </w:r>
            <w:r w:rsidR="00553EBE">
              <w:rPr>
                <w:sz w:val="24"/>
                <w:szCs w:val="24"/>
                <w:lang w:val="pl-PL"/>
              </w:rPr>
              <w:t xml:space="preserve"> Przeczytaj poniższe stwierdzenia – dla każdego z nich zaznacz odpowiedź, która najlepiej opisuje Twoją szkołę.</w:t>
            </w:r>
          </w:p>
          <w:p w:rsidR="00A76E58" w:rsidRPr="00443491" w:rsidRDefault="00A76E58" w:rsidP="00DD4EE3">
            <w:pPr>
              <w:jc w:val="both"/>
              <w:rPr>
                <w:sz w:val="24"/>
                <w:szCs w:val="24"/>
                <w:lang w:val="pl-PL"/>
              </w:rPr>
            </w:pPr>
          </w:p>
          <w:p w:rsidR="00A76E58" w:rsidRPr="00443491" w:rsidRDefault="00A97E38" w:rsidP="00DD4EE3">
            <w:pPr>
              <w:jc w:val="both"/>
              <w:rPr>
                <w:sz w:val="24"/>
                <w:szCs w:val="24"/>
                <w:lang w:val="pl-PL"/>
              </w:rPr>
            </w:pPr>
            <w:r>
              <w:object w:dxaOrig="9000" w:dyaOrig="5520">
                <v:shape id="_x0000_i1031" type="#_x0000_t75" style="width:450pt;height:276pt" o:ole="">
                  <v:imagedata r:id="rId17" o:title=""/>
                </v:shape>
                <o:OLEObject Type="Embed" ProgID="PBrush" ShapeID="_x0000_i1031" DrawAspect="Content" ObjectID="_1619194615" r:id="rId18"/>
              </w:object>
            </w:r>
          </w:p>
          <w:p w:rsidR="00DD4EE3" w:rsidRPr="00443491" w:rsidRDefault="00DD4EE3" w:rsidP="00DD4EE3">
            <w:pPr>
              <w:jc w:val="both"/>
              <w:rPr>
                <w:sz w:val="24"/>
                <w:szCs w:val="24"/>
                <w:lang w:val="pl-PL"/>
              </w:rPr>
            </w:pPr>
          </w:p>
        </w:tc>
      </w:tr>
      <w:tr w:rsidR="00D754AD" w:rsidRPr="00A36A62" w:rsidTr="00D754AD">
        <w:tc>
          <w:tcPr>
            <w:tcW w:w="9242" w:type="dxa"/>
          </w:tcPr>
          <w:p w:rsidR="00D754AD" w:rsidRPr="00443491" w:rsidRDefault="005C3FB7" w:rsidP="00DD4EE3">
            <w:pPr>
              <w:jc w:val="both"/>
              <w:rPr>
                <w:sz w:val="24"/>
                <w:szCs w:val="24"/>
                <w:lang w:val="pl-PL"/>
              </w:rPr>
            </w:pPr>
            <w:r>
              <w:rPr>
                <w:sz w:val="24"/>
                <w:szCs w:val="24"/>
                <w:lang w:val="pl-PL"/>
              </w:rPr>
              <w:lastRenderedPageBreak/>
              <w:t>Wnioski</w:t>
            </w:r>
          </w:p>
          <w:p w:rsidR="00D754AD" w:rsidRPr="00443491" w:rsidRDefault="00D754AD" w:rsidP="00DD4EE3">
            <w:pPr>
              <w:jc w:val="both"/>
              <w:rPr>
                <w:sz w:val="24"/>
                <w:szCs w:val="24"/>
                <w:lang w:val="pl-PL"/>
              </w:rPr>
            </w:pPr>
          </w:p>
          <w:p w:rsidR="005A7723" w:rsidRDefault="005A7723" w:rsidP="00DD4EE3">
            <w:pPr>
              <w:jc w:val="both"/>
              <w:rPr>
                <w:sz w:val="24"/>
                <w:szCs w:val="24"/>
                <w:lang w:val="pl-PL"/>
              </w:rPr>
            </w:pPr>
            <w:r w:rsidRPr="00443491">
              <w:rPr>
                <w:sz w:val="24"/>
                <w:szCs w:val="24"/>
                <w:lang w:val="pl-PL"/>
              </w:rPr>
              <w:t>Q3</w:t>
            </w:r>
          </w:p>
          <w:p w:rsidR="00334287" w:rsidRDefault="00C32C77" w:rsidP="00DD4EE3">
            <w:pPr>
              <w:jc w:val="both"/>
              <w:rPr>
                <w:sz w:val="24"/>
                <w:szCs w:val="24"/>
                <w:lang w:val="pl-PL"/>
              </w:rPr>
            </w:pPr>
            <w:r>
              <w:rPr>
                <w:sz w:val="24"/>
                <w:szCs w:val="24"/>
                <w:lang w:val="pl-PL"/>
              </w:rPr>
              <w:t xml:space="preserve">Według uczniów, którzy wzięli udział w ankiecie, wszystkie wymienione sposoby przyswajania przez nich wiedzy są raczej skuteczne. Na szczególną uwagę zasługują wykonywanie zadań z użyciem nowych technologii oraz słuchanie. </w:t>
            </w:r>
            <w:r w:rsidR="00334287">
              <w:rPr>
                <w:sz w:val="24"/>
                <w:szCs w:val="24"/>
                <w:lang w:val="pl-PL"/>
              </w:rPr>
              <w:t xml:space="preserve">Aż 76% uczniów w </w:t>
            </w:r>
            <w:r w:rsidR="00334287">
              <w:rPr>
                <w:sz w:val="24"/>
                <w:szCs w:val="24"/>
                <w:lang w:val="pl-PL"/>
              </w:rPr>
              <w:lastRenderedPageBreak/>
              <w:t xml:space="preserve">przypadku używania nowych technologii i 71% uczniów w przypadku słuchania zaznaczyło odpowiedzi „zdecydowanie tak” i „raczej tak.” </w:t>
            </w:r>
            <w:r w:rsidR="002F32AC">
              <w:rPr>
                <w:sz w:val="24"/>
                <w:szCs w:val="24"/>
                <w:lang w:val="pl-PL"/>
              </w:rPr>
              <w:t>Najmniej atrakcyjnym sposobem nauki jest rozmowa z nauczycielami.</w:t>
            </w:r>
            <w:r>
              <w:rPr>
                <w:sz w:val="24"/>
                <w:szCs w:val="24"/>
                <w:lang w:val="pl-PL"/>
              </w:rPr>
              <w:t xml:space="preserve"> 16% uczniów uznało, że nie uczy się w ten sposób, jednak dla 55% uczniów biorący udział w ankiecie jest to metoda skuteczna. </w:t>
            </w:r>
            <w:r w:rsidR="0024694D">
              <w:rPr>
                <w:sz w:val="24"/>
                <w:szCs w:val="24"/>
                <w:lang w:val="pl-PL"/>
              </w:rPr>
              <w:t xml:space="preserve"> </w:t>
            </w:r>
            <w:r w:rsidR="002F32AC">
              <w:rPr>
                <w:sz w:val="24"/>
                <w:szCs w:val="24"/>
                <w:lang w:val="pl-PL"/>
              </w:rPr>
              <w:t xml:space="preserve"> </w:t>
            </w:r>
          </w:p>
          <w:p w:rsidR="008B6FA8" w:rsidRPr="00443491" w:rsidRDefault="008B6FA8" w:rsidP="00DD4EE3">
            <w:pPr>
              <w:jc w:val="both"/>
              <w:rPr>
                <w:sz w:val="24"/>
                <w:szCs w:val="24"/>
                <w:lang w:val="pl-PL"/>
              </w:rPr>
            </w:pPr>
          </w:p>
          <w:p w:rsidR="008B6FA8" w:rsidRDefault="008B6FA8" w:rsidP="00DD4EE3">
            <w:pPr>
              <w:jc w:val="both"/>
              <w:rPr>
                <w:sz w:val="24"/>
                <w:szCs w:val="24"/>
                <w:lang w:val="pl-PL"/>
              </w:rPr>
            </w:pPr>
            <w:r w:rsidRPr="00443491">
              <w:rPr>
                <w:sz w:val="24"/>
                <w:szCs w:val="24"/>
                <w:lang w:val="pl-PL"/>
              </w:rPr>
              <w:t>Q4</w:t>
            </w:r>
          </w:p>
          <w:p w:rsidR="0024694D" w:rsidRDefault="0024694D" w:rsidP="00DD4EE3">
            <w:pPr>
              <w:jc w:val="both"/>
              <w:rPr>
                <w:sz w:val="24"/>
                <w:szCs w:val="24"/>
                <w:lang w:val="pl-PL"/>
              </w:rPr>
            </w:pPr>
            <w:r>
              <w:rPr>
                <w:sz w:val="24"/>
                <w:szCs w:val="24"/>
                <w:lang w:val="pl-PL"/>
              </w:rPr>
              <w:t>Najczęstszymi metodami stosowanymi w klasie przez nauczycieli są metody wykorzystujące słuchanie i czytanie. Najrzadziej używa się w szkole nowych technologii. Aż 36% uczniów biorących udział w ankiecie odpowiedziało, że korzystają z nowych technologii rzadko, lub nigdy.</w:t>
            </w:r>
          </w:p>
          <w:p w:rsidR="00E32C42" w:rsidRPr="00443491" w:rsidRDefault="00E32C42" w:rsidP="00DD4EE3">
            <w:pPr>
              <w:jc w:val="both"/>
              <w:rPr>
                <w:sz w:val="24"/>
                <w:szCs w:val="24"/>
                <w:lang w:val="pl-PL"/>
              </w:rPr>
            </w:pPr>
          </w:p>
          <w:p w:rsidR="0024694D" w:rsidRDefault="00E32C42" w:rsidP="00DD4EE3">
            <w:pPr>
              <w:jc w:val="both"/>
              <w:rPr>
                <w:sz w:val="24"/>
                <w:szCs w:val="24"/>
                <w:lang w:val="pl-PL"/>
              </w:rPr>
            </w:pPr>
            <w:r w:rsidRPr="00443491">
              <w:rPr>
                <w:sz w:val="24"/>
                <w:szCs w:val="24"/>
                <w:lang w:val="pl-PL"/>
              </w:rPr>
              <w:t>Q5</w:t>
            </w:r>
          </w:p>
          <w:p w:rsidR="008B48C2" w:rsidRDefault="008B48C2" w:rsidP="00DD4EE3">
            <w:pPr>
              <w:jc w:val="both"/>
              <w:rPr>
                <w:sz w:val="24"/>
                <w:szCs w:val="24"/>
                <w:lang w:val="pl-PL"/>
              </w:rPr>
            </w:pPr>
            <w:r>
              <w:rPr>
                <w:sz w:val="24"/>
                <w:szCs w:val="24"/>
                <w:lang w:val="pl-PL"/>
              </w:rPr>
              <w:t xml:space="preserve">Odpowiedzi udzielone przez uczniów na to pytanie sugerują, że niektórym uczniom wciąż brakuje pomocy ze strony nauczyciela. Wielu uczniów dostrzega i docenia sposób, w jaki nauczyciel wspiera jego proces uczenia się, jednak pozostaje pewna grupa uczniów, dla których pomoc ta jest niewystarczająca. Udzielone odpowiedzi wskazują, że słowna informacja zwrotna </w:t>
            </w:r>
            <w:r w:rsidR="00A36A62">
              <w:rPr>
                <w:sz w:val="24"/>
                <w:szCs w:val="24"/>
                <w:lang w:val="pl-PL"/>
              </w:rPr>
              <w:t>i</w:t>
            </w:r>
            <w:r>
              <w:rPr>
                <w:sz w:val="24"/>
                <w:szCs w:val="24"/>
                <w:lang w:val="pl-PL"/>
              </w:rPr>
              <w:t xml:space="preserve"> chwalenie ucznia to metody często stosowane przez nauczycieli. W szczególności należy zwrócić uwagę na</w:t>
            </w:r>
            <w:r w:rsidR="00A36A62">
              <w:rPr>
                <w:sz w:val="24"/>
                <w:szCs w:val="24"/>
                <w:lang w:val="pl-PL"/>
              </w:rPr>
              <w:t xml:space="preserve"> fakt, że według uczniów nowe technologie jako wsparcie ich nauki nie są wykorzystywane wystarczająco często. Uczniowie rzadko otrzymują również pisemną informację zwrotną.</w:t>
            </w:r>
            <w:r>
              <w:rPr>
                <w:sz w:val="24"/>
                <w:szCs w:val="24"/>
                <w:lang w:val="pl-PL"/>
              </w:rPr>
              <w:t xml:space="preserve">  </w:t>
            </w:r>
          </w:p>
          <w:p w:rsidR="00B234A2" w:rsidRPr="00443491" w:rsidRDefault="00B234A2" w:rsidP="00DD4EE3">
            <w:pPr>
              <w:jc w:val="both"/>
              <w:rPr>
                <w:sz w:val="24"/>
                <w:szCs w:val="24"/>
                <w:lang w:val="pl-PL"/>
              </w:rPr>
            </w:pPr>
          </w:p>
          <w:p w:rsidR="00B234A2" w:rsidRDefault="00B234A2" w:rsidP="00DD4EE3">
            <w:pPr>
              <w:jc w:val="both"/>
              <w:rPr>
                <w:sz w:val="24"/>
                <w:szCs w:val="24"/>
                <w:lang w:val="pl-PL"/>
              </w:rPr>
            </w:pPr>
            <w:r w:rsidRPr="00443491">
              <w:rPr>
                <w:sz w:val="24"/>
                <w:szCs w:val="24"/>
                <w:lang w:val="pl-PL"/>
              </w:rPr>
              <w:t>Q6</w:t>
            </w:r>
          </w:p>
          <w:p w:rsidR="000E0350" w:rsidRDefault="00801849" w:rsidP="00DD4EE3">
            <w:pPr>
              <w:jc w:val="both"/>
              <w:rPr>
                <w:sz w:val="24"/>
                <w:szCs w:val="24"/>
                <w:lang w:val="pl-PL"/>
              </w:rPr>
            </w:pPr>
            <w:r>
              <w:rPr>
                <w:sz w:val="24"/>
                <w:szCs w:val="24"/>
                <w:lang w:val="pl-PL"/>
              </w:rPr>
              <w:t xml:space="preserve">Uczniowie uważają szkołę za miejsce bezpieczne. </w:t>
            </w:r>
            <w:r w:rsidR="00CF676E">
              <w:rPr>
                <w:sz w:val="24"/>
                <w:szCs w:val="24"/>
                <w:lang w:val="pl-PL"/>
              </w:rPr>
              <w:t>Zdecydowana większość z nich nie odczuwa zagrożenia ani podczas zajęć, ani na przerwach. Jedyną sytuacją, w której nieco większa ilość uczniów czuje się bardziej niekomfortowo jest przerwa obiadowa, co spowodowane jest skupieniem dużej ilości dzieci w jednym miejscu w szkole. Także okolice szkoły są dla uczniów miejscem bezpiecznym. Czują się pewnie również w trakcie drogi do szkoły i do domu po zakończonych lekcjach.</w:t>
            </w:r>
          </w:p>
          <w:p w:rsidR="00CF676E" w:rsidRPr="00443491" w:rsidRDefault="00CF676E" w:rsidP="00DD4EE3">
            <w:pPr>
              <w:jc w:val="both"/>
              <w:rPr>
                <w:sz w:val="24"/>
                <w:szCs w:val="24"/>
                <w:lang w:val="pl-PL"/>
              </w:rPr>
            </w:pPr>
          </w:p>
          <w:p w:rsidR="000E0350" w:rsidRDefault="000E0350" w:rsidP="00DD4EE3">
            <w:pPr>
              <w:jc w:val="both"/>
              <w:rPr>
                <w:sz w:val="24"/>
                <w:szCs w:val="24"/>
                <w:lang w:val="pl-PL"/>
              </w:rPr>
            </w:pPr>
            <w:r w:rsidRPr="00443491">
              <w:rPr>
                <w:sz w:val="24"/>
                <w:szCs w:val="24"/>
                <w:lang w:val="pl-PL"/>
              </w:rPr>
              <w:t>Q7</w:t>
            </w:r>
          </w:p>
          <w:p w:rsidR="00B42EE3" w:rsidRDefault="00801849" w:rsidP="00DD4EE3">
            <w:pPr>
              <w:jc w:val="both"/>
              <w:rPr>
                <w:sz w:val="24"/>
                <w:szCs w:val="24"/>
                <w:lang w:val="pl-PL"/>
              </w:rPr>
            </w:pPr>
            <w:r>
              <w:rPr>
                <w:sz w:val="24"/>
                <w:szCs w:val="24"/>
                <w:lang w:val="pl-PL"/>
              </w:rPr>
              <w:t xml:space="preserve">Większość uczniów uważa, że atmosfera w szkole jest </w:t>
            </w:r>
            <w:r w:rsidR="007D296C">
              <w:rPr>
                <w:sz w:val="24"/>
                <w:szCs w:val="24"/>
                <w:lang w:val="pl-PL"/>
              </w:rPr>
              <w:t>przyjazna</w:t>
            </w:r>
            <w:r>
              <w:rPr>
                <w:sz w:val="24"/>
                <w:szCs w:val="24"/>
                <w:lang w:val="pl-PL"/>
              </w:rPr>
              <w:t xml:space="preserve">. </w:t>
            </w:r>
            <w:r w:rsidR="00B42EE3">
              <w:rPr>
                <w:sz w:val="24"/>
                <w:szCs w:val="24"/>
                <w:lang w:val="pl-PL"/>
              </w:rPr>
              <w:t xml:space="preserve">Ich relacje z kolegami </w:t>
            </w:r>
            <w:r w:rsidR="008F0549">
              <w:rPr>
                <w:sz w:val="24"/>
                <w:szCs w:val="24"/>
                <w:lang w:val="pl-PL"/>
              </w:rPr>
              <w:br/>
            </w:r>
            <w:r w:rsidR="00B42EE3">
              <w:rPr>
                <w:sz w:val="24"/>
                <w:szCs w:val="24"/>
                <w:lang w:val="pl-PL"/>
              </w:rPr>
              <w:t>i nauczycielami są dobre, atmosfera w klasie sprzyja nauce. Uczniowie mają jednak poczucie, że szkoła niewystarczająco słucha tego, co mają  do powiedzenia, że nie mają wpływu na życie szkoły, a ich zdanie nie jest brane pod uwagę podczas podejmowani</w:t>
            </w:r>
            <w:r w:rsidR="007D296C">
              <w:rPr>
                <w:sz w:val="24"/>
                <w:szCs w:val="24"/>
                <w:lang w:val="pl-PL"/>
              </w:rPr>
              <w:t>a</w:t>
            </w:r>
            <w:r w:rsidR="00B42EE3">
              <w:rPr>
                <w:sz w:val="24"/>
                <w:szCs w:val="24"/>
                <w:lang w:val="pl-PL"/>
              </w:rPr>
              <w:t xml:space="preserve"> niektórych decyzji. Niektórzy uważają, że nie wszyscy uczniowie są równo i sprawiedliwie traktowani przez pracowników szkoły.</w:t>
            </w:r>
          </w:p>
          <w:p w:rsidR="004D7FF9" w:rsidRPr="00443491" w:rsidRDefault="004D7FF9" w:rsidP="00DD4EE3">
            <w:pPr>
              <w:jc w:val="both"/>
              <w:rPr>
                <w:sz w:val="24"/>
                <w:szCs w:val="24"/>
                <w:lang w:val="pl-PL"/>
              </w:rPr>
            </w:pPr>
          </w:p>
          <w:p w:rsidR="004D7FF9" w:rsidRDefault="004D7FF9" w:rsidP="00DD4EE3">
            <w:pPr>
              <w:jc w:val="both"/>
              <w:rPr>
                <w:sz w:val="24"/>
                <w:szCs w:val="24"/>
                <w:lang w:val="pl-PL"/>
              </w:rPr>
            </w:pPr>
            <w:r w:rsidRPr="00443491">
              <w:rPr>
                <w:sz w:val="24"/>
                <w:szCs w:val="24"/>
                <w:lang w:val="pl-PL"/>
              </w:rPr>
              <w:t>Q8</w:t>
            </w:r>
          </w:p>
          <w:p w:rsidR="00801849" w:rsidRPr="00443491" w:rsidRDefault="00801849" w:rsidP="00DD4EE3">
            <w:pPr>
              <w:jc w:val="both"/>
              <w:rPr>
                <w:sz w:val="24"/>
                <w:szCs w:val="24"/>
                <w:lang w:val="pl-PL"/>
              </w:rPr>
            </w:pPr>
            <w:bookmarkStart w:id="0" w:name="_GoBack"/>
            <w:r>
              <w:rPr>
                <w:sz w:val="24"/>
                <w:szCs w:val="24"/>
                <w:lang w:val="pl-PL"/>
              </w:rPr>
              <w:t>Większość uczniów</w:t>
            </w:r>
            <w:r w:rsidR="00B63758">
              <w:rPr>
                <w:sz w:val="24"/>
                <w:szCs w:val="24"/>
                <w:lang w:val="pl-PL"/>
              </w:rPr>
              <w:t>, którzy brali udział w ankiecie stwierdziła, że</w:t>
            </w:r>
            <w:r>
              <w:rPr>
                <w:sz w:val="24"/>
                <w:szCs w:val="24"/>
                <w:lang w:val="pl-PL"/>
              </w:rPr>
              <w:t xml:space="preserve"> woli rozmawiać o swojej pracy z kolegami i koleżankami ni</w:t>
            </w:r>
            <w:r w:rsidR="00B63758">
              <w:rPr>
                <w:sz w:val="24"/>
                <w:szCs w:val="24"/>
                <w:lang w:val="pl-PL"/>
              </w:rPr>
              <w:t xml:space="preserve">ż </w:t>
            </w:r>
            <w:r>
              <w:rPr>
                <w:sz w:val="24"/>
                <w:szCs w:val="24"/>
                <w:lang w:val="pl-PL"/>
              </w:rPr>
              <w:t>z nauczycielami.</w:t>
            </w:r>
            <w:r w:rsidR="00B63758">
              <w:rPr>
                <w:sz w:val="24"/>
                <w:szCs w:val="24"/>
                <w:lang w:val="pl-PL"/>
              </w:rPr>
              <w:t xml:space="preserve"> Nieco więcej niż połowa</w:t>
            </w:r>
            <w:r w:rsidR="002920BE">
              <w:rPr>
                <w:sz w:val="24"/>
                <w:szCs w:val="24"/>
                <w:lang w:val="pl-PL"/>
              </w:rPr>
              <w:t xml:space="preserve"> ma poczucie, że nauczyciele nie znają ich </w:t>
            </w:r>
            <w:r w:rsidR="007D296C">
              <w:rPr>
                <w:sz w:val="24"/>
                <w:szCs w:val="24"/>
                <w:lang w:val="pl-PL"/>
              </w:rPr>
              <w:t xml:space="preserve">zbyt </w:t>
            </w:r>
            <w:r w:rsidR="002920BE">
              <w:rPr>
                <w:sz w:val="24"/>
                <w:szCs w:val="24"/>
                <w:lang w:val="pl-PL"/>
              </w:rPr>
              <w:t>dobrze.</w:t>
            </w:r>
            <w:r w:rsidR="00232AC2">
              <w:rPr>
                <w:sz w:val="24"/>
                <w:szCs w:val="24"/>
                <w:lang w:val="pl-PL"/>
              </w:rPr>
              <w:t xml:space="preserve"> Tylko 38% uczniów deklaruje, że zawsze lub prawie zawsze lubią swoje lekcje.</w:t>
            </w:r>
            <w:r>
              <w:rPr>
                <w:sz w:val="24"/>
                <w:szCs w:val="24"/>
                <w:lang w:val="pl-PL"/>
              </w:rPr>
              <w:t xml:space="preserve"> </w:t>
            </w:r>
          </w:p>
          <w:bookmarkEnd w:id="0"/>
          <w:p w:rsidR="004D7FF9" w:rsidRPr="00443491" w:rsidRDefault="004D7FF9" w:rsidP="00DD4EE3">
            <w:pPr>
              <w:jc w:val="both"/>
              <w:rPr>
                <w:sz w:val="24"/>
                <w:szCs w:val="24"/>
                <w:lang w:val="pl-PL"/>
              </w:rPr>
            </w:pPr>
          </w:p>
          <w:p w:rsidR="004D7FF9" w:rsidRDefault="004D7FF9" w:rsidP="00DD4EE3">
            <w:pPr>
              <w:jc w:val="both"/>
              <w:rPr>
                <w:sz w:val="24"/>
                <w:szCs w:val="24"/>
                <w:lang w:val="pl-PL"/>
              </w:rPr>
            </w:pPr>
            <w:r w:rsidRPr="00443491">
              <w:rPr>
                <w:sz w:val="24"/>
                <w:szCs w:val="24"/>
                <w:lang w:val="pl-PL"/>
              </w:rPr>
              <w:t xml:space="preserve">Q9 </w:t>
            </w:r>
          </w:p>
          <w:p w:rsidR="007D296C" w:rsidRDefault="007D296C" w:rsidP="00DD4EE3">
            <w:pPr>
              <w:jc w:val="both"/>
              <w:rPr>
                <w:sz w:val="24"/>
                <w:szCs w:val="24"/>
                <w:lang w:val="pl-PL"/>
              </w:rPr>
            </w:pPr>
            <w:r>
              <w:rPr>
                <w:sz w:val="24"/>
                <w:szCs w:val="24"/>
                <w:lang w:val="pl-PL"/>
              </w:rPr>
              <w:t>Wielu uczniów uważa, że nauczyciele skupiają się na tym, aby uczeń dobrze zrozumiał materiał. Jest to dla nich ważniejsze niż sama ocena. Większość uczniów dostrzega także to, że nauczyciele pozwalają im popełniać błędy. Jednak uważają oni również, że nie jest to regułą, i nie na każdej lekcji nauczyciele prezentują taką postawę. Większość uczniów uważa, że nauczyciele więcej uwagi poświęcają tym, którzy lepiej sobie radzą.</w:t>
            </w:r>
          </w:p>
          <w:p w:rsidR="00D754AD" w:rsidRPr="00443491" w:rsidRDefault="00D754AD" w:rsidP="007D296C">
            <w:pPr>
              <w:jc w:val="both"/>
              <w:rPr>
                <w:sz w:val="24"/>
                <w:szCs w:val="24"/>
                <w:lang w:val="pl-PL"/>
              </w:rPr>
            </w:pPr>
          </w:p>
        </w:tc>
      </w:tr>
      <w:tr w:rsidR="007D296C" w:rsidRPr="00A36A62" w:rsidTr="00D754AD">
        <w:tc>
          <w:tcPr>
            <w:tcW w:w="9242" w:type="dxa"/>
          </w:tcPr>
          <w:p w:rsidR="007D296C" w:rsidRDefault="007D296C" w:rsidP="00DD4EE3">
            <w:pPr>
              <w:jc w:val="both"/>
              <w:rPr>
                <w:sz w:val="24"/>
                <w:szCs w:val="24"/>
                <w:lang w:val="pl-PL"/>
              </w:rPr>
            </w:pPr>
            <w:r>
              <w:rPr>
                <w:sz w:val="24"/>
                <w:szCs w:val="24"/>
                <w:lang w:val="pl-PL"/>
              </w:rPr>
              <w:lastRenderedPageBreak/>
              <w:t>Porównanie</w:t>
            </w:r>
          </w:p>
          <w:p w:rsidR="007D296C" w:rsidRDefault="007D296C" w:rsidP="00DD4EE3">
            <w:pPr>
              <w:jc w:val="both"/>
              <w:rPr>
                <w:sz w:val="24"/>
                <w:szCs w:val="24"/>
                <w:lang w:val="pl-PL"/>
              </w:rPr>
            </w:pPr>
          </w:p>
          <w:p w:rsidR="007D296C" w:rsidRDefault="00CE4F5B" w:rsidP="00DD4EE3">
            <w:pPr>
              <w:jc w:val="both"/>
              <w:rPr>
                <w:sz w:val="24"/>
                <w:szCs w:val="24"/>
                <w:lang w:val="pl-PL"/>
              </w:rPr>
            </w:pPr>
            <w:r>
              <w:rPr>
                <w:sz w:val="24"/>
                <w:szCs w:val="24"/>
                <w:lang w:val="pl-PL"/>
              </w:rPr>
              <w:t xml:space="preserve">Po porównaniu wyników obu ankiet można zauważyć pewne podobieństwa, jak również pewne różnice. Uczniowie nadal chętnie i skutecznie uczą się przez wykorzystywanie nowych technologii i nadal jest to metoda według nich zbyt rzadko stosowana w klasie. Część uczniów chętniej uczy się obecnie poprzez słuchanie, a nauczyciele chętnie wykorzystują tę metodę na zajęciach. Szkoła nadal jest miejscem, w którym uczniowie czują się bezpiecznie. </w:t>
            </w:r>
            <w:r w:rsidR="009B4E9A">
              <w:rPr>
                <w:sz w:val="24"/>
                <w:szCs w:val="24"/>
                <w:lang w:val="pl-PL"/>
              </w:rPr>
              <w:t xml:space="preserve">Podobnie wypowiadali się również uczniowie w kwestii atmosfery panującej w szkole. Jest ona przyjazna, relacje między uczniami i nauczycielami są pozytywne. Wielu uczniów straciło jednak poczucie, że nauczyciele dobrze ich znają, a ich lekcje nie sprawiają im już tyle przyjemności. </w:t>
            </w:r>
          </w:p>
          <w:p w:rsidR="009B4E9A" w:rsidRDefault="009B4E9A" w:rsidP="00DD4EE3">
            <w:pPr>
              <w:jc w:val="both"/>
              <w:rPr>
                <w:sz w:val="24"/>
                <w:szCs w:val="24"/>
                <w:lang w:val="pl-PL"/>
              </w:rPr>
            </w:pPr>
          </w:p>
        </w:tc>
      </w:tr>
      <w:tr w:rsidR="00D754AD" w:rsidRPr="00443491" w:rsidTr="00D754AD">
        <w:tc>
          <w:tcPr>
            <w:tcW w:w="9242" w:type="dxa"/>
          </w:tcPr>
          <w:p w:rsidR="00D754AD" w:rsidRPr="00443491" w:rsidRDefault="00A1617B" w:rsidP="00DD4EE3">
            <w:pPr>
              <w:jc w:val="both"/>
              <w:rPr>
                <w:sz w:val="24"/>
                <w:szCs w:val="24"/>
                <w:lang w:val="pl-PL"/>
              </w:rPr>
            </w:pPr>
            <w:r>
              <w:rPr>
                <w:sz w:val="24"/>
                <w:szCs w:val="24"/>
                <w:lang w:val="pl-PL"/>
              </w:rPr>
              <w:t>Następne kroki:</w:t>
            </w:r>
          </w:p>
          <w:p w:rsidR="00DD4EE3" w:rsidRPr="00443491" w:rsidRDefault="00DD4EE3" w:rsidP="00DD4EE3">
            <w:pPr>
              <w:jc w:val="both"/>
              <w:rPr>
                <w:sz w:val="24"/>
                <w:szCs w:val="24"/>
                <w:lang w:val="pl-PL"/>
              </w:rPr>
            </w:pPr>
          </w:p>
          <w:p w:rsidR="00D754AD" w:rsidRPr="00443491" w:rsidRDefault="00A1617B" w:rsidP="00DD4EE3">
            <w:pPr>
              <w:pStyle w:val="Akapitzlist"/>
              <w:numPr>
                <w:ilvl w:val="0"/>
                <w:numId w:val="7"/>
              </w:numPr>
              <w:spacing w:line="360" w:lineRule="auto"/>
              <w:jc w:val="both"/>
              <w:rPr>
                <w:sz w:val="24"/>
                <w:szCs w:val="24"/>
                <w:lang w:val="pl-PL"/>
              </w:rPr>
            </w:pPr>
            <w:r>
              <w:rPr>
                <w:sz w:val="24"/>
                <w:szCs w:val="24"/>
                <w:lang w:val="pl-PL"/>
              </w:rPr>
              <w:t>częstsze używanie nowych technologii</w:t>
            </w:r>
          </w:p>
          <w:p w:rsidR="0062526E" w:rsidRPr="00443491" w:rsidRDefault="00A1617B" w:rsidP="00DD4EE3">
            <w:pPr>
              <w:pStyle w:val="Akapitzlist"/>
              <w:numPr>
                <w:ilvl w:val="0"/>
                <w:numId w:val="7"/>
              </w:numPr>
              <w:spacing w:line="360" w:lineRule="auto"/>
              <w:jc w:val="both"/>
              <w:rPr>
                <w:sz w:val="24"/>
                <w:szCs w:val="24"/>
                <w:lang w:val="pl-PL"/>
              </w:rPr>
            </w:pPr>
            <w:r>
              <w:rPr>
                <w:sz w:val="24"/>
                <w:szCs w:val="24"/>
                <w:lang w:val="pl-PL"/>
              </w:rPr>
              <w:t xml:space="preserve">Nauczyciele powinni więcej rozmawiać z uczniami na temat ich pracy. </w:t>
            </w:r>
          </w:p>
          <w:p w:rsidR="00B17918" w:rsidRPr="00443491" w:rsidRDefault="00A1617B" w:rsidP="00DD4EE3">
            <w:pPr>
              <w:pStyle w:val="Akapitzlist"/>
              <w:numPr>
                <w:ilvl w:val="0"/>
                <w:numId w:val="7"/>
              </w:numPr>
              <w:spacing w:line="360" w:lineRule="auto"/>
              <w:jc w:val="both"/>
              <w:rPr>
                <w:sz w:val="24"/>
                <w:szCs w:val="24"/>
                <w:lang w:val="pl-PL"/>
              </w:rPr>
            </w:pPr>
            <w:r>
              <w:rPr>
                <w:sz w:val="24"/>
                <w:szCs w:val="24"/>
                <w:lang w:val="pl-PL"/>
              </w:rPr>
              <w:t xml:space="preserve">Udoskonalenie pracy grupowej podczas lekcji i częstsze używanie tej metody. </w:t>
            </w:r>
          </w:p>
          <w:p w:rsidR="00B17918" w:rsidRPr="00443491" w:rsidRDefault="00A1617B" w:rsidP="00DD4EE3">
            <w:pPr>
              <w:pStyle w:val="Akapitzlist"/>
              <w:numPr>
                <w:ilvl w:val="0"/>
                <w:numId w:val="7"/>
              </w:numPr>
              <w:spacing w:line="360" w:lineRule="auto"/>
              <w:jc w:val="both"/>
              <w:rPr>
                <w:sz w:val="24"/>
                <w:szCs w:val="24"/>
                <w:lang w:val="pl-PL"/>
              </w:rPr>
            </w:pPr>
            <w:r>
              <w:rPr>
                <w:sz w:val="24"/>
                <w:szCs w:val="24"/>
                <w:lang w:val="pl-PL"/>
              </w:rPr>
              <w:t xml:space="preserve">Nauczyciele powinni słuchać opinii uczniów dotyczących lekcji i brać pod uwagę ich pomysły i sugestie. </w:t>
            </w:r>
          </w:p>
          <w:p w:rsidR="00B17918" w:rsidRPr="00443491" w:rsidRDefault="00F07A49" w:rsidP="00DD4EE3">
            <w:pPr>
              <w:pStyle w:val="Akapitzlist"/>
              <w:numPr>
                <w:ilvl w:val="0"/>
                <w:numId w:val="7"/>
              </w:numPr>
              <w:spacing w:line="360" w:lineRule="auto"/>
              <w:jc w:val="both"/>
              <w:rPr>
                <w:sz w:val="24"/>
                <w:szCs w:val="24"/>
                <w:lang w:val="pl-PL"/>
              </w:rPr>
            </w:pPr>
            <w:r>
              <w:rPr>
                <w:sz w:val="24"/>
                <w:szCs w:val="24"/>
                <w:lang w:val="pl-PL"/>
              </w:rPr>
              <w:t xml:space="preserve">Wszyscy uczniowie powinni mieć poczucie, że są traktowanie sprawiedliwe i na równi z innymi. </w:t>
            </w:r>
          </w:p>
          <w:p w:rsidR="00B17918" w:rsidRPr="00443491" w:rsidRDefault="00F07A49" w:rsidP="00DD4EE3">
            <w:pPr>
              <w:pStyle w:val="Akapitzlist"/>
              <w:numPr>
                <w:ilvl w:val="0"/>
                <w:numId w:val="7"/>
              </w:numPr>
              <w:spacing w:line="360" w:lineRule="auto"/>
              <w:jc w:val="both"/>
              <w:rPr>
                <w:sz w:val="24"/>
                <w:szCs w:val="24"/>
                <w:lang w:val="pl-PL"/>
              </w:rPr>
            </w:pPr>
            <w:r>
              <w:rPr>
                <w:sz w:val="24"/>
                <w:szCs w:val="24"/>
                <w:lang w:val="pl-PL"/>
              </w:rPr>
              <w:t xml:space="preserve">Nauczyciele powinni częściej rozmawiać z uczniami na temat ich pracy. Powinni to robić w taki sposób, aby uczniowie czuli się bezpiecznie i pewnie i potrafili przez to szczerze porozmawiać na temat procesu uczenia się. </w:t>
            </w:r>
          </w:p>
          <w:p w:rsidR="00B17918" w:rsidRPr="00443491" w:rsidRDefault="00F07A49" w:rsidP="00DD4EE3">
            <w:pPr>
              <w:pStyle w:val="Akapitzlist"/>
              <w:numPr>
                <w:ilvl w:val="0"/>
                <w:numId w:val="7"/>
              </w:numPr>
              <w:spacing w:line="360" w:lineRule="auto"/>
              <w:jc w:val="both"/>
              <w:rPr>
                <w:sz w:val="24"/>
                <w:szCs w:val="24"/>
                <w:lang w:val="pl-PL"/>
              </w:rPr>
            </w:pPr>
            <w:r>
              <w:rPr>
                <w:sz w:val="24"/>
                <w:szCs w:val="24"/>
                <w:lang w:val="pl-PL"/>
              </w:rPr>
              <w:t>Nauczycie powinni postarać się jeszcze lepiej poznać swoich uczniów</w:t>
            </w:r>
            <w:r w:rsidR="009B4E9A">
              <w:rPr>
                <w:sz w:val="24"/>
                <w:szCs w:val="24"/>
                <w:lang w:val="pl-PL"/>
              </w:rPr>
              <w:t>.</w:t>
            </w:r>
          </w:p>
          <w:p w:rsidR="00F07A49" w:rsidRDefault="00F07A49" w:rsidP="00DD4EE3">
            <w:pPr>
              <w:pStyle w:val="Akapitzlist"/>
              <w:numPr>
                <w:ilvl w:val="0"/>
                <w:numId w:val="7"/>
              </w:numPr>
              <w:spacing w:line="360" w:lineRule="auto"/>
              <w:jc w:val="both"/>
              <w:rPr>
                <w:sz w:val="24"/>
                <w:szCs w:val="24"/>
                <w:lang w:val="pl-PL"/>
              </w:rPr>
            </w:pPr>
            <w:r w:rsidRPr="00F07A49">
              <w:rPr>
                <w:sz w:val="24"/>
                <w:szCs w:val="24"/>
                <w:lang w:val="pl-PL"/>
              </w:rPr>
              <w:t xml:space="preserve">Lekcje powinny być bardziej zróżnicowane i interesujące, a co za tym idzie przyjemniejsze dla uczniów. </w:t>
            </w:r>
          </w:p>
          <w:p w:rsidR="009B4E9A" w:rsidRDefault="009B4E9A" w:rsidP="00DD4EE3">
            <w:pPr>
              <w:pStyle w:val="Akapitzlist"/>
              <w:numPr>
                <w:ilvl w:val="0"/>
                <w:numId w:val="7"/>
              </w:numPr>
              <w:spacing w:line="360" w:lineRule="auto"/>
              <w:jc w:val="both"/>
              <w:rPr>
                <w:sz w:val="24"/>
                <w:szCs w:val="24"/>
                <w:lang w:val="pl-PL"/>
              </w:rPr>
            </w:pPr>
            <w:r>
              <w:rPr>
                <w:sz w:val="24"/>
                <w:szCs w:val="24"/>
                <w:lang w:val="pl-PL"/>
              </w:rPr>
              <w:t>Wprowadzanie metod, które uatrakcyjnią zajęcia.</w:t>
            </w:r>
          </w:p>
          <w:p w:rsidR="00B17918" w:rsidRPr="00F07A49" w:rsidRDefault="00F07A49" w:rsidP="00DD4EE3">
            <w:pPr>
              <w:pStyle w:val="Akapitzlist"/>
              <w:numPr>
                <w:ilvl w:val="0"/>
                <w:numId w:val="7"/>
              </w:numPr>
              <w:spacing w:line="360" w:lineRule="auto"/>
              <w:jc w:val="both"/>
              <w:rPr>
                <w:sz w:val="24"/>
                <w:szCs w:val="24"/>
                <w:lang w:val="pl-PL"/>
              </w:rPr>
            </w:pPr>
            <w:r>
              <w:rPr>
                <w:sz w:val="24"/>
                <w:szCs w:val="24"/>
                <w:lang w:val="pl-PL"/>
              </w:rPr>
              <w:t xml:space="preserve">Nauczyciele powinni zwracać więcej uwagi na uczniów, którzy mają trudności </w:t>
            </w:r>
            <w:r w:rsidR="007F2A46">
              <w:rPr>
                <w:sz w:val="24"/>
                <w:szCs w:val="24"/>
                <w:lang w:val="pl-PL"/>
              </w:rPr>
              <w:br/>
            </w:r>
            <w:r>
              <w:rPr>
                <w:sz w:val="24"/>
                <w:szCs w:val="24"/>
                <w:lang w:val="pl-PL"/>
              </w:rPr>
              <w:t xml:space="preserve">w nauce. </w:t>
            </w:r>
          </w:p>
          <w:p w:rsidR="00D754AD" w:rsidRPr="00443491" w:rsidRDefault="00D754AD" w:rsidP="00DD4EE3">
            <w:pPr>
              <w:spacing w:line="360" w:lineRule="auto"/>
              <w:jc w:val="both"/>
              <w:rPr>
                <w:sz w:val="24"/>
                <w:szCs w:val="24"/>
                <w:lang w:val="pl-PL"/>
              </w:rPr>
            </w:pPr>
          </w:p>
          <w:p w:rsidR="00D754AD" w:rsidRPr="00443491" w:rsidRDefault="00D754AD" w:rsidP="00DD4EE3">
            <w:pPr>
              <w:jc w:val="both"/>
              <w:rPr>
                <w:sz w:val="24"/>
                <w:szCs w:val="24"/>
                <w:lang w:val="pl-PL"/>
              </w:rPr>
            </w:pPr>
          </w:p>
          <w:p w:rsidR="00D754AD" w:rsidRPr="00443491" w:rsidRDefault="00D754AD" w:rsidP="00DD4EE3">
            <w:pPr>
              <w:jc w:val="both"/>
              <w:rPr>
                <w:sz w:val="24"/>
                <w:szCs w:val="24"/>
                <w:lang w:val="pl-PL"/>
              </w:rPr>
            </w:pPr>
          </w:p>
          <w:p w:rsidR="00D754AD" w:rsidRPr="00443491" w:rsidRDefault="00D754AD" w:rsidP="00DD4EE3">
            <w:pPr>
              <w:jc w:val="both"/>
              <w:rPr>
                <w:sz w:val="24"/>
                <w:szCs w:val="24"/>
                <w:lang w:val="pl-PL"/>
              </w:rPr>
            </w:pPr>
          </w:p>
          <w:p w:rsidR="00DD4EE3" w:rsidRPr="00443491" w:rsidRDefault="00F07A49" w:rsidP="00466E7E">
            <w:pPr>
              <w:jc w:val="right"/>
              <w:rPr>
                <w:sz w:val="24"/>
                <w:szCs w:val="24"/>
                <w:lang w:val="pl-PL"/>
              </w:rPr>
            </w:pPr>
            <w:r>
              <w:rPr>
                <w:sz w:val="24"/>
                <w:szCs w:val="24"/>
                <w:lang w:val="pl-PL"/>
              </w:rPr>
              <w:t xml:space="preserve">Szkoła Podstawowa nr 36 </w:t>
            </w:r>
          </w:p>
          <w:p w:rsidR="00D754AD" w:rsidRPr="00443491" w:rsidRDefault="00D754AD" w:rsidP="00DD4EE3">
            <w:pPr>
              <w:jc w:val="both"/>
              <w:rPr>
                <w:sz w:val="24"/>
                <w:szCs w:val="24"/>
                <w:lang w:val="pl-PL"/>
              </w:rPr>
            </w:pPr>
          </w:p>
          <w:p w:rsidR="00D754AD" w:rsidRPr="00443491" w:rsidRDefault="00D754AD" w:rsidP="00DD4EE3">
            <w:pPr>
              <w:jc w:val="both"/>
              <w:rPr>
                <w:sz w:val="24"/>
                <w:szCs w:val="24"/>
                <w:lang w:val="pl-PL"/>
              </w:rPr>
            </w:pPr>
          </w:p>
        </w:tc>
      </w:tr>
    </w:tbl>
    <w:p w:rsidR="00426EF1" w:rsidRPr="00443491" w:rsidRDefault="00D57427" w:rsidP="00D57427">
      <w:pPr>
        <w:rPr>
          <w:lang w:val="pl-PL"/>
        </w:rPr>
      </w:pPr>
      <w:r w:rsidRPr="00443491">
        <w:rPr>
          <w:noProof/>
          <w:lang w:val="pl-PL" w:eastAsia="pl-PL"/>
        </w:rPr>
        <w:drawing>
          <wp:inline distT="0" distB="0" distL="0" distR="0">
            <wp:extent cx="1852551" cy="5291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5911" cy="535796"/>
                    </a:xfrm>
                    <a:prstGeom prst="rect">
                      <a:avLst/>
                    </a:prstGeom>
                  </pic:spPr>
                </pic:pic>
              </a:graphicData>
            </a:graphic>
          </wp:inline>
        </w:drawing>
      </w:r>
    </w:p>
    <w:sectPr w:rsidR="00426EF1" w:rsidRPr="00443491" w:rsidSect="00D5742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DC"/>
    <w:multiLevelType w:val="hybridMultilevel"/>
    <w:tmpl w:val="E5800DC2"/>
    <w:lvl w:ilvl="0" w:tplc="0D2CC01E">
      <w:numFmt w:val="bullet"/>
      <w:lvlText w:val="-"/>
      <w:lvlJc w:val="left"/>
      <w:pPr>
        <w:ind w:left="390" w:hanging="360"/>
      </w:pPr>
      <w:rPr>
        <w:rFonts w:ascii="Calibri" w:eastAsiaTheme="minorHAnsi" w:hAnsi="Calibri" w:cstheme="minorBidi"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1" w15:restartNumberingAfterBreak="0">
    <w:nsid w:val="30A328D3"/>
    <w:multiLevelType w:val="hybridMultilevel"/>
    <w:tmpl w:val="A42258A0"/>
    <w:lvl w:ilvl="0" w:tplc="0D2CC01E">
      <w:numFmt w:val="bullet"/>
      <w:lvlText w:val="-"/>
      <w:lvlJc w:val="left"/>
      <w:pPr>
        <w:ind w:left="390" w:hanging="360"/>
      </w:pPr>
      <w:rPr>
        <w:rFonts w:ascii="Calibri" w:eastAsiaTheme="minorHAnsi" w:hAnsi="Calibri" w:cstheme="minorBidi"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2" w15:restartNumberingAfterBreak="0">
    <w:nsid w:val="31CB045F"/>
    <w:multiLevelType w:val="hybridMultilevel"/>
    <w:tmpl w:val="D5604D44"/>
    <w:lvl w:ilvl="0" w:tplc="0D2CC01E">
      <w:numFmt w:val="bullet"/>
      <w:lvlText w:val="-"/>
      <w:lvlJc w:val="left"/>
      <w:pPr>
        <w:ind w:left="39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A44AD0"/>
    <w:multiLevelType w:val="hybridMultilevel"/>
    <w:tmpl w:val="A1EA1B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CDB5783"/>
    <w:multiLevelType w:val="hybridMultilevel"/>
    <w:tmpl w:val="0F78B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0775F5"/>
    <w:multiLevelType w:val="hybridMultilevel"/>
    <w:tmpl w:val="F326823A"/>
    <w:lvl w:ilvl="0" w:tplc="0D2CC01E">
      <w:numFmt w:val="bullet"/>
      <w:lvlText w:val="-"/>
      <w:lvlJc w:val="left"/>
      <w:pPr>
        <w:ind w:left="39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875728F"/>
    <w:multiLevelType w:val="hybridMultilevel"/>
    <w:tmpl w:val="3DEA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AD"/>
    <w:rsid w:val="000E0350"/>
    <w:rsid w:val="0012540D"/>
    <w:rsid w:val="00130357"/>
    <w:rsid w:val="00232AC2"/>
    <w:rsid w:val="0024694D"/>
    <w:rsid w:val="0025154A"/>
    <w:rsid w:val="002920BE"/>
    <w:rsid w:val="002A7260"/>
    <w:rsid w:val="002D5643"/>
    <w:rsid w:val="002F32AC"/>
    <w:rsid w:val="00334287"/>
    <w:rsid w:val="0033582C"/>
    <w:rsid w:val="00355773"/>
    <w:rsid w:val="00384BB7"/>
    <w:rsid w:val="00412508"/>
    <w:rsid w:val="00414E70"/>
    <w:rsid w:val="00426EF1"/>
    <w:rsid w:val="00443491"/>
    <w:rsid w:val="00466E7E"/>
    <w:rsid w:val="00480845"/>
    <w:rsid w:val="004D7FF9"/>
    <w:rsid w:val="004E6BF5"/>
    <w:rsid w:val="0050287E"/>
    <w:rsid w:val="005406DD"/>
    <w:rsid w:val="00553EBE"/>
    <w:rsid w:val="005A7723"/>
    <w:rsid w:val="005C3FB7"/>
    <w:rsid w:val="00623A19"/>
    <w:rsid w:val="0062526E"/>
    <w:rsid w:val="00691990"/>
    <w:rsid w:val="006923A6"/>
    <w:rsid w:val="006E2E67"/>
    <w:rsid w:val="00730FF5"/>
    <w:rsid w:val="00760A77"/>
    <w:rsid w:val="00766166"/>
    <w:rsid w:val="007A72BC"/>
    <w:rsid w:val="007B2896"/>
    <w:rsid w:val="007B6138"/>
    <w:rsid w:val="007D0322"/>
    <w:rsid w:val="007D296C"/>
    <w:rsid w:val="007F2A46"/>
    <w:rsid w:val="00801849"/>
    <w:rsid w:val="008B48C2"/>
    <w:rsid w:val="008B6FA8"/>
    <w:rsid w:val="008E7426"/>
    <w:rsid w:val="008F0549"/>
    <w:rsid w:val="00994FF8"/>
    <w:rsid w:val="009B4E9A"/>
    <w:rsid w:val="00A1617B"/>
    <w:rsid w:val="00A367BA"/>
    <w:rsid w:val="00A36A62"/>
    <w:rsid w:val="00A76E58"/>
    <w:rsid w:val="00A97E38"/>
    <w:rsid w:val="00AD5E3C"/>
    <w:rsid w:val="00AE1545"/>
    <w:rsid w:val="00AF3099"/>
    <w:rsid w:val="00B17918"/>
    <w:rsid w:val="00B234A2"/>
    <w:rsid w:val="00B243FB"/>
    <w:rsid w:val="00B42EE3"/>
    <w:rsid w:val="00B63758"/>
    <w:rsid w:val="00C32C77"/>
    <w:rsid w:val="00CD2483"/>
    <w:rsid w:val="00CE4F5B"/>
    <w:rsid w:val="00CF676E"/>
    <w:rsid w:val="00D57427"/>
    <w:rsid w:val="00D754AD"/>
    <w:rsid w:val="00D93F0E"/>
    <w:rsid w:val="00DC28C6"/>
    <w:rsid w:val="00DD4EE3"/>
    <w:rsid w:val="00E32C42"/>
    <w:rsid w:val="00EA3694"/>
    <w:rsid w:val="00EB757B"/>
    <w:rsid w:val="00F07A49"/>
    <w:rsid w:val="00F4667C"/>
    <w:rsid w:val="00FA19B9"/>
    <w:rsid w:val="00FE4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F1FA"/>
  <w15:docId w15:val="{69A79DBC-BF40-4D56-8B79-E7BABE4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03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F3099"/>
    <w:pPr>
      <w:ind w:left="720"/>
      <w:contextualSpacing/>
    </w:pPr>
  </w:style>
  <w:style w:type="paragraph" w:styleId="Tekstdymka">
    <w:name w:val="Balloon Text"/>
    <w:basedOn w:val="Normalny"/>
    <w:link w:val="TekstdymkaZnak"/>
    <w:uiPriority w:val="99"/>
    <w:semiHidden/>
    <w:unhideWhenUsed/>
    <w:rsid w:val="002A7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963</Words>
  <Characters>5783</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Junnine</dc:creator>
  <cp:lastModifiedBy>M L</cp:lastModifiedBy>
  <cp:revision>21</cp:revision>
  <dcterms:created xsi:type="dcterms:W3CDTF">2019-04-06T17:33:00Z</dcterms:created>
  <dcterms:modified xsi:type="dcterms:W3CDTF">2019-05-12T17:30:00Z</dcterms:modified>
</cp:coreProperties>
</file>